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A9" w:rsidRPr="00AB3DA9" w:rsidRDefault="00AB3DA9" w:rsidP="00AB3DA9">
      <w:pPr>
        <w:spacing w:after="0" w:line="390" w:lineRule="atLeast"/>
        <w:rPr>
          <w:rFonts w:ascii="Verdana" w:eastAsia="Times New Roman" w:hAnsi="Verdana" w:cs="Times New Roman"/>
          <w:color w:val="037AA0"/>
          <w:sz w:val="28"/>
          <w:szCs w:val="28"/>
        </w:rPr>
      </w:pPr>
      <w:r w:rsidRPr="006F58A8">
        <w:rPr>
          <w:rFonts w:ascii="Verdana" w:eastAsia="Times New Roman" w:hAnsi="Verdana" w:cs="Times New Roman"/>
          <w:color w:val="037AA0"/>
          <w:sz w:val="28"/>
          <w:szCs w:val="28"/>
        </w:rPr>
        <w:t xml:space="preserve">Звіт про надходження інформаційних запитів відповідно до Закону України “Про доступ до публічної інформації” за </w:t>
      </w:r>
      <w:r>
        <w:rPr>
          <w:rFonts w:ascii="Verdana" w:eastAsia="Times New Roman" w:hAnsi="Verdana" w:cs="Times New Roman"/>
          <w:color w:val="037AA0"/>
          <w:sz w:val="28"/>
          <w:szCs w:val="28"/>
        </w:rPr>
        <w:t>2017 рік</w:t>
      </w:r>
      <w:bookmarkStart w:id="0" w:name="_GoBack"/>
      <w:bookmarkEnd w:id="0"/>
    </w:p>
    <w:p w:rsidR="00AB3DA9" w:rsidRPr="006F58A8" w:rsidRDefault="00AB3DA9" w:rsidP="00AB3DA9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6F58A8">
        <w:rPr>
          <w:rFonts w:ascii="inherit" w:eastAsia="Times New Roman" w:hAnsi="inherit" w:cs="Times New Roman"/>
          <w:color w:val="333333"/>
          <w:sz w:val="28"/>
          <w:szCs w:val="28"/>
        </w:rPr>
        <w:t xml:space="preserve">На адресу </w:t>
      </w:r>
      <w:r>
        <w:rPr>
          <w:rFonts w:ascii="inherit" w:eastAsia="Times New Roman" w:hAnsi="inherit" w:cs="Times New Roman"/>
          <w:color w:val="333333"/>
          <w:sz w:val="28"/>
          <w:szCs w:val="28"/>
        </w:rPr>
        <w:t xml:space="preserve">Головного управління </w:t>
      </w:r>
      <w:proofErr w:type="spellStart"/>
      <w:r>
        <w:rPr>
          <w:rFonts w:ascii="inherit" w:eastAsia="Times New Roman" w:hAnsi="inherit" w:cs="Times New Roman"/>
          <w:color w:val="333333"/>
          <w:sz w:val="28"/>
          <w:szCs w:val="28"/>
        </w:rPr>
        <w:t>Держгеокадастру</w:t>
      </w:r>
      <w:proofErr w:type="spellEnd"/>
      <w:r>
        <w:rPr>
          <w:rFonts w:ascii="inherit" w:eastAsia="Times New Roman" w:hAnsi="inherit" w:cs="Times New Roman"/>
          <w:color w:val="333333"/>
          <w:sz w:val="28"/>
          <w:szCs w:val="28"/>
        </w:rPr>
        <w:t xml:space="preserve"> у Київській області</w:t>
      </w:r>
      <w:r w:rsidRPr="006F58A8">
        <w:rPr>
          <w:rFonts w:ascii="inherit" w:eastAsia="Times New Roman" w:hAnsi="inherit" w:cs="Times New Roman"/>
          <w:color w:val="333333"/>
          <w:sz w:val="28"/>
          <w:szCs w:val="28"/>
        </w:rPr>
        <w:t xml:space="preserve"> надійшло запитів на публічну інформацію: </w:t>
      </w:r>
    </w:p>
    <w:p w:rsidR="00AB3DA9" w:rsidRDefault="00AB3DA9" w:rsidP="00AB3DA9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inherit" w:eastAsia="Times New Roman" w:hAnsi="inherit" w:cs="Times New Roman"/>
          <w:color w:val="333333"/>
          <w:sz w:val="28"/>
          <w:szCs w:val="28"/>
        </w:rPr>
        <w:t>Січень 49 запитів</w:t>
      </w:r>
    </w:p>
    <w:p w:rsidR="00AB3DA9" w:rsidRDefault="00AB3DA9" w:rsidP="00AB3DA9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inherit" w:eastAsia="Times New Roman" w:hAnsi="inherit" w:cs="Times New Roman" w:hint="eastAsia"/>
          <w:color w:val="333333"/>
          <w:sz w:val="28"/>
          <w:szCs w:val="28"/>
        </w:rPr>
        <w:t>Л</w:t>
      </w:r>
      <w:r>
        <w:rPr>
          <w:rFonts w:ascii="inherit" w:eastAsia="Times New Roman" w:hAnsi="inherit" w:cs="Times New Roman"/>
          <w:color w:val="333333"/>
          <w:sz w:val="28"/>
          <w:szCs w:val="28"/>
        </w:rPr>
        <w:t>ютий 71 запит</w:t>
      </w:r>
    </w:p>
    <w:p w:rsidR="00AB3DA9" w:rsidRDefault="00AB3DA9" w:rsidP="00AB3DA9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inherit" w:eastAsia="Times New Roman" w:hAnsi="inherit" w:cs="Times New Roman" w:hint="eastAsia"/>
          <w:color w:val="333333"/>
          <w:sz w:val="28"/>
          <w:szCs w:val="28"/>
        </w:rPr>
        <w:t>Б</w:t>
      </w:r>
      <w:r>
        <w:rPr>
          <w:rFonts w:ascii="inherit" w:eastAsia="Times New Roman" w:hAnsi="inherit" w:cs="Times New Roman"/>
          <w:color w:val="333333"/>
          <w:sz w:val="28"/>
          <w:szCs w:val="28"/>
        </w:rPr>
        <w:t>ерезень 160 запитів</w:t>
      </w:r>
    </w:p>
    <w:p w:rsidR="00AB3DA9" w:rsidRDefault="00AB3DA9" w:rsidP="00AB3DA9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inherit" w:eastAsia="Times New Roman" w:hAnsi="inherit" w:cs="Times New Roman"/>
          <w:color w:val="333333"/>
          <w:sz w:val="28"/>
          <w:szCs w:val="28"/>
        </w:rPr>
        <w:t>Квітень 40 запитів</w:t>
      </w:r>
    </w:p>
    <w:p w:rsidR="00AB3DA9" w:rsidRDefault="00AB3DA9" w:rsidP="00AB3DA9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inherit" w:eastAsia="Times New Roman" w:hAnsi="inherit" w:cs="Times New Roman"/>
          <w:color w:val="333333"/>
          <w:sz w:val="28"/>
          <w:szCs w:val="28"/>
        </w:rPr>
        <w:t>Травень 83 запити</w:t>
      </w:r>
    </w:p>
    <w:p w:rsidR="00AB3DA9" w:rsidRDefault="00AB3DA9" w:rsidP="00AB3DA9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inherit" w:eastAsia="Times New Roman" w:hAnsi="inherit" w:cs="Times New Roman"/>
          <w:color w:val="333333"/>
          <w:sz w:val="28"/>
          <w:szCs w:val="28"/>
        </w:rPr>
        <w:t>Червень 81 запит</w:t>
      </w:r>
    </w:p>
    <w:p w:rsidR="00AB3DA9" w:rsidRDefault="00AB3DA9" w:rsidP="00AB3DA9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inherit" w:eastAsia="Times New Roman" w:hAnsi="inherit" w:cs="Times New Roman"/>
          <w:color w:val="333333"/>
          <w:sz w:val="28"/>
          <w:szCs w:val="28"/>
        </w:rPr>
        <w:t>Липень 83 запити</w:t>
      </w:r>
    </w:p>
    <w:p w:rsidR="00AB3DA9" w:rsidRDefault="00AB3DA9" w:rsidP="00AB3DA9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inherit" w:eastAsia="Times New Roman" w:hAnsi="inherit" w:cs="Times New Roman"/>
          <w:color w:val="333333"/>
          <w:sz w:val="28"/>
          <w:szCs w:val="28"/>
        </w:rPr>
        <w:t>Серпень 75 запитів</w:t>
      </w:r>
    </w:p>
    <w:p w:rsidR="00AB3DA9" w:rsidRDefault="00AB3DA9" w:rsidP="00AB3DA9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inherit" w:eastAsia="Times New Roman" w:hAnsi="inherit" w:cs="Times New Roman"/>
          <w:color w:val="333333"/>
          <w:sz w:val="28"/>
          <w:szCs w:val="28"/>
        </w:rPr>
        <w:t>Вересень 73 запити</w:t>
      </w:r>
    </w:p>
    <w:p w:rsidR="00AB3DA9" w:rsidRDefault="00AB3DA9" w:rsidP="00AB3DA9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inherit" w:eastAsia="Times New Roman" w:hAnsi="inherit" w:cs="Times New Roman"/>
          <w:color w:val="333333"/>
          <w:sz w:val="28"/>
          <w:szCs w:val="28"/>
        </w:rPr>
        <w:t>Жовтень 79 запитів</w:t>
      </w:r>
    </w:p>
    <w:p w:rsidR="00AB3DA9" w:rsidRDefault="00AB3DA9" w:rsidP="00AB3DA9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inherit" w:eastAsia="Times New Roman" w:hAnsi="inherit" w:cs="Times New Roman"/>
          <w:color w:val="333333"/>
          <w:sz w:val="28"/>
          <w:szCs w:val="28"/>
        </w:rPr>
        <w:t>Листопад 80 запитів</w:t>
      </w:r>
    </w:p>
    <w:p w:rsidR="00AB3DA9" w:rsidRPr="006F58A8" w:rsidRDefault="00AB3DA9" w:rsidP="00AB3DA9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inherit" w:eastAsia="Times New Roman" w:hAnsi="inherit" w:cs="Times New Roman"/>
          <w:color w:val="333333"/>
          <w:sz w:val="28"/>
          <w:szCs w:val="28"/>
        </w:rPr>
        <w:t>Грудень 95 запитів</w:t>
      </w:r>
    </w:p>
    <w:p w:rsidR="00AB3DA9" w:rsidRPr="006F58A8" w:rsidRDefault="00AB3DA9" w:rsidP="00AB3DA9">
      <w:pPr>
        <w:spacing w:after="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6F58A8">
        <w:rPr>
          <w:rFonts w:ascii="inherit" w:eastAsia="Times New Roman" w:hAnsi="inherit" w:cs="Times New Roman"/>
          <w:color w:val="333333"/>
          <w:sz w:val="28"/>
          <w:szCs w:val="28"/>
        </w:rPr>
        <w:t xml:space="preserve">За запитами, що надійшли на адресу </w:t>
      </w:r>
      <w:r>
        <w:rPr>
          <w:rFonts w:ascii="inherit" w:eastAsia="Times New Roman" w:hAnsi="inherit" w:cs="Times New Roman"/>
          <w:color w:val="333333"/>
          <w:sz w:val="28"/>
          <w:szCs w:val="28"/>
        </w:rPr>
        <w:t xml:space="preserve">Головного управління </w:t>
      </w:r>
      <w:proofErr w:type="spellStart"/>
      <w:r>
        <w:rPr>
          <w:rFonts w:ascii="inherit" w:eastAsia="Times New Roman" w:hAnsi="inherit" w:cs="Times New Roman"/>
          <w:color w:val="333333"/>
          <w:sz w:val="28"/>
          <w:szCs w:val="28"/>
        </w:rPr>
        <w:t>Держгеокадастру</w:t>
      </w:r>
      <w:proofErr w:type="spellEnd"/>
      <w:r>
        <w:rPr>
          <w:rFonts w:ascii="inherit" w:eastAsia="Times New Roman" w:hAnsi="inherit" w:cs="Times New Roman"/>
          <w:color w:val="333333"/>
          <w:sz w:val="28"/>
          <w:szCs w:val="28"/>
        </w:rPr>
        <w:t xml:space="preserve"> у Київській області,</w:t>
      </w:r>
      <w:r w:rsidRPr="006F58A8">
        <w:rPr>
          <w:rFonts w:ascii="inherit" w:eastAsia="Times New Roman" w:hAnsi="inherit" w:cs="Times New Roman"/>
          <w:color w:val="333333"/>
          <w:sz w:val="28"/>
          <w:szCs w:val="28"/>
        </w:rPr>
        <w:t xml:space="preserve"> запитувачам надано вичерпні відповіді та роз’яснення у чітко визначені Законом терміни.</w:t>
      </w:r>
    </w:p>
    <w:p w:rsidR="00412979" w:rsidRDefault="00412979"/>
    <w:sectPr w:rsidR="004129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A9"/>
    <w:rsid w:val="00412979"/>
    <w:rsid w:val="00AB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3867"/>
  <w15:chartTrackingRefBased/>
  <w15:docId w15:val="{CF494FC1-1BE8-4DE0-97DD-40AD82BA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A9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2018-02-27T07:34:00Z</dcterms:created>
  <dcterms:modified xsi:type="dcterms:W3CDTF">2018-02-27T07:35:00Z</dcterms:modified>
</cp:coreProperties>
</file>